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C1" w:rsidRDefault="00772269">
      <w:pPr>
        <w:jc w:val="center"/>
        <w:rPr>
          <w:rFonts w:ascii="Arial" w:eastAsia="Arial" w:hAnsi="Arial" w:cs="Arial"/>
        </w:rPr>
      </w:pPr>
      <w:bookmarkStart w:id="0" w:name="_GoBack"/>
      <w:bookmarkEnd w:id="0"/>
      <w:r>
        <w:rPr>
          <w:rFonts w:ascii="Arial" w:eastAsia="Arial" w:hAnsi="Arial" w:cs="Arial"/>
          <w:b/>
        </w:rPr>
        <w:t xml:space="preserve">  </w:t>
      </w:r>
    </w:p>
    <w:p w:rsidR="00205EC1" w:rsidRDefault="00772269">
      <w:pPr>
        <w:jc w:val="center"/>
        <w:rPr>
          <w:rFonts w:ascii="Arial" w:eastAsia="Arial" w:hAnsi="Arial" w:cs="Arial"/>
        </w:rPr>
      </w:pPr>
      <w:r>
        <w:rPr>
          <w:rFonts w:ascii="Arial" w:eastAsia="Arial" w:hAnsi="Arial" w:cs="Arial"/>
          <w:b/>
        </w:rPr>
        <w:t>City of Red Bud</w:t>
      </w:r>
    </w:p>
    <w:p w:rsidR="00205EC1" w:rsidRDefault="00772269">
      <w:pPr>
        <w:jc w:val="center"/>
        <w:rPr>
          <w:rFonts w:ascii="Arial" w:eastAsia="Arial" w:hAnsi="Arial" w:cs="Arial"/>
        </w:rPr>
      </w:pPr>
      <w:r>
        <w:rPr>
          <w:rFonts w:ascii="Arial" w:eastAsia="Arial" w:hAnsi="Arial" w:cs="Arial"/>
          <w:b/>
        </w:rPr>
        <w:t>Planning Commission Meeting</w:t>
      </w:r>
    </w:p>
    <w:p w:rsidR="00205EC1" w:rsidRDefault="00772269">
      <w:pPr>
        <w:jc w:val="center"/>
        <w:rPr>
          <w:rFonts w:ascii="Arial" w:eastAsia="Arial" w:hAnsi="Arial" w:cs="Arial"/>
        </w:rPr>
      </w:pPr>
      <w:r>
        <w:rPr>
          <w:rFonts w:ascii="Arial" w:eastAsia="Arial" w:hAnsi="Arial" w:cs="Arial"/>
          <w:b/>
        </w:rPr>
        <w:t>May 22, 2018</w:t>
      </w:r>
    </w:p>
    <w:p w:rsidR="00205EC1" w:rsidRDefault="00772269">
      <w:pPr>
        <w:jc w:val="center"/>
        <w:rPr>
          <w:rFonts w:ascii="Arial" w:eastAsia="Arial" w:hAnsi="Arial" w:cs="Arial"/>
        </w:rPr>
      </w:pPr>
      <w:r>
        <w:rPr>
          <w:rFonts w:ascii="Arial" w:eastAsia="Arial" w:hAnsi="Arial" w:cs="Arial"/>
          <w:b/>
        </w:rPr>
        <w:t>Meeting Minutes</w:t>
      </w:r>
    </w:p>
    <w:p w:rsidR="00205EC1" w:rsidRDefault="00205EC1">
      <w:pPr>
        <w:jc w:val="center"/>
        <w:rPr>
          <w:rFonts w:ascii="Arial" w:eastAsia="Arial" w:hAnsi="Arial" w:cs="Arial"/>
        </w:rPr>
      </w:pPr>
    </w:p>
    <w:p w:rsidR="00205EC1" w:rsidRDefault="00772269">
      <w:pPr>
        <w:rPr>
          <w:rFonts w:ascii="Arial" w:eastAsia="Arial" w:hAnsi="Arial" w:cs="Arial"/>
        </w:rPr>
      </w:pPr>
      <w:r>
        <w:rPr>
          <w:rFonts w:ascii="Arial" w:eastAsia="Arial" w:hAnsi="Arial" w:cs="Arial"/>
        </w:rPr>
        <w:t xml:space="preserve">The May 22, 2018, meeting of the Red Bud Planning Commission was called to order by Chairman Andrea Letcher-Martin at 7:00 p.m.  </w:t>
      </w: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b/>
        </w:rPr>
        <w:t xml:space="preserve">Members Present:  </w:t>
      </w:r>
      <w:r>
        <w:rPr>
          <w:rFonts w:ascii="Arial" w:eastAsia="Arial" w:hAnsi="Arial" w:cs="Arial"/>
        </w:rPr>
        <w:t xml:space="preserve">Andrea Letcher-Martin,  John </w:t>
      </w:r>
      <w:proofErr w:type="spellStart"/>
      <w:r>
        <w:rPr>
          <w:rFonts w:ascii="Arial" w:eastAsia="Arial" w:hAnsi="Arial" w:cs="Arial"/>
        </w:rPr>
        <w:t>Holzum</w:t>
      </w:r>
      <w:proofErr w:type="spellEnd"/>
      <w:r>
        <w:rPr>
          <w:rFonts w:ascii="Arial" w:eastAsia="Arial" w:hAnsi="Arial" w:cs="Arial"/>
        </w:rPr>
        <w:t xml:space="preserve">, Larry </w:t>
      </w:r>
      <w:proofErr w:type="spellStart"/>
      <w:r>
        <w:rPr>
          <w:rFonts w:ascii="Arial" w:eastAsia="Arial" w:hAnsi="Arial" w:cs="Arial"/>
        </w:rPr>
        <w:t>Mehring</w:t>
      </w:r>
      <w:proofErr w:type="spellEnd"/>
      <w:r>
        <w:rPr>
          <w:rFonts w:ascii="Arial" w:eastAsia="Arial" w:hAnsi="Arial" w:cs="Arial"/>
        </w:rPr>
        <w:t xml:space="preserve">, Jeff Hicks, Glenn </w:t>
      </w:r>
      <w:proofErr w:type="spellStart"/>
      <w:r>
        <w:rPr>
          <w:rFonts w:ascii="Arial" w:eastAsia="Arial" w:hAnsi="Arial" w:cs="Arial"/>
        </w:rPr>
        <w:t>Gielow</w:t>
      </w:r>
      <w:proofErr w:type="spellEnd"/>
      <w:r>
        <w:rPr>
          <w:rFonts w:ascii="Arial" w:eastAsia="Arial" w:hAnsi="Arial" w:cs="Arial"/>
        </w:rPr>
        <w:t xml:space="preserve">, and Douglas </w:t>
      </w:r>
      <w:proofErr w:type="spellStart"/>
      <w:r>
        <w:rPr>
          <w:rFonts w:ascii="Arial" w:eastAsia="Arial" w:hAnsi="Arial" w:cs="Arial"/>
        </w:rPr>
        <w:t>Sachtleben</w:t>
      </w:r>
      <w:proofErr w:type="spellEnd"/>
      <w:r>
        <w:rPr>
          <w:rFonts w:ascii="Arial" w:eastAsia="Arial" w:hAnsi="Arial" w:cs="Arial"/>
        </w:rPr>
        <w:t xml:space="preserve">, David </w:t>
      </w:r>
      <w:proofErr w:type="spellStart"/>
      <w:r>
        <w:rPr>
          <w:rFonts w:ascii="Arial" w:eastAsia="Arial" w:hAnsi="Arial" w:cs="Arial"/>
        </w:rPr>
        <w:t>Wittenauer</w:t>
      </w:r>
      <w:proofErr w:type="spellEnd"/>
      <w:r>
        <w:rPr>
          <w:rFonts w:ascii="Arial" w:eastAsia="Arial" w:hAnsi="Arial" w:cs="Arial"/>
        </w:rPr>
        <w:t xml:space="preserve">, Mike </w:t>
      </w:r>
      <w:proofErr w:type="spellStart"/>
      <w:r>
        <w:rPr>
          <w:rFonts w:ascii="Arial" w:eastAsia="Arial" w:hAnsi="Arial" w:cs="Arial"/>
        </w:rPr>
        <w:t>Rheinecker</w:t>
      </w:r>
      <w:proofErr w:type="spellEnd"/>
      <w:r>
        <w:rPr>
          <w:rFonts w:ascii="Arial" w:eastAsia="Arial" w:hAnsi="Arial" w:cs="Arial"/>
        </w:rPr>
        <w:t xml:space="preserve">. </w:t>
      </w: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b/>
        </w:rPr>
        <w:t>Others City Officials Present:</w:t>
      </w:r>
      <w:r>
        <w:rPr>
          <w:rFonts w:ascii="Arial" w:eastAsia="Arial" w:hAnsi="Arial" w:cs="Arial"/>
        </w:rPr>
        <w:t xml:space="preserve"> Jeff Mueller-City Zoning </w:t>
      </w:r>
      <w:proofErr w:type="gramStart"/>
      <w:r>
        <w:rPr>
          <w:rFonts w:ascii="Arial" w:eastAsia="Arial" w:hAnsi="Arial" w:cs="Arial"/>
        </w:rPr>
        <w:t>Administrator(</w:t>
      </w:r>
      <w:proofErr w:type="gramEnd"/>
      <w:r>
        <w:rPr>
          <w:rFonts w:ascii="Arial" w:eastAsia="Arial" w:hAnsi="Arial" w:cs="Arial"/>
        </w:rPr>
        <w:t xml:space="preserve">CZA), David </w:t>
      </w:r>
      <w:proofErr w:type="spellStart"/>
      <w:r>
        <w:rPr>
          <w:rFonts w:ascii="Arial" w:eastAsia="Arial" w:hAnsi="Arial" w:cs="Arial"/>
        </w:rPr>
        <w:t>Friess</w:t>
      </w:r>
      <w:proofErr w:type="spellEnd"/>
      <w:r>
        <w:rPr>
          <w:rFonts w:ascii="Arial" w:eastAsia="Arial" w:hAnsi="Arial" w:cs="Arial"/>
        </w:rPr>
        <w:t>-Alderman, Paul Ray-city atto</w:t>
      </w:r>
      <w:r>
        <w:rPr>
          <w:rFonts w:ascii="Arial" w:eastAsia="Arial" w:hAnsi="Arial" w:cs="Arial"/>
        </w:rPr>
        <w:t xml:space="preserve">rney. </w:t>
      </w: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b/>
        </w:rPr>
        <w:t>In the Audience:</w:t>
      </w:r>
      <w:r>
        <w:rPr>
          <w:rFonts w:ascii="Arial" w:eastAsia="Arial" w:hAnsi="Arial" w:cs="Arial"/>
        </w:rPr>
        <w:t xml:space="preserve">  Shane Rhodes-applicant for Special Use Permit @ 222 S. Main St.  </w:t>
      </w:r>
      <w:proofErr w:type="gramStart"/>
      <w:r>
        <w:rPr>
          <w:rFonts w:ascii="Arial" w:eastAsia="Arial" w:hAnsi="Arial" w:cs="Arial"/>
        </w:rPr>
        <w:t>Paul Ray as neighbor to 222 S. Main.</w:t>
      </w:r>
      <w:proofErr w:type="gramEnd"/>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rPr>
        <w:t xml:space="preserve">Roll call by Secretary. 8 members and quorum present.   Chairman Letcher-Martin swore-in the attendees intending to speak. </w:t>
      </w: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rPr>
        <w:t>Ap</w:t>
      </w:r>
      <w:r>
        <w:rPr>
          <w:rFonts w:ascii="Arial" w:eastAsia="Arial" w:hAnsi="Arial" w:cs="Arial"/>
        </w:rPr>
        <w:t>ril 1</w:t>
      </w:r>
      <w:r>
        <w:rPr>
          <w:rFonts w:ascii="Arial" w:eastAsia="Arial" w:hAnsi="Arial" w:cs="Arial"/>
        </w:rPr>
        <w:t>7</w:t>
      </w:r>
      <w:r>
        <w:rPr>
          <w:rFonts w:ascii="Arial" w:eastAsia="Arial" w:hAnsi="Arial" w:cs="Arial"/>
        </w:rPr>
        <w:t xml:space="preserve">, 2018, meeting minutes were reviewed. Motion to accept minutes as presented </w:t>
      </w:r>
      <w:proofErr w:type="gramStart"/>
      <w:r>
        <w:rPr>
          <w:rFonts w:ascii="Arial" w:eastAsia="Arial" w:hAnsi="Arial" w:cs="Arial"/>
        </w:rPr>
        <w:t>by  Jeff</w:t>
      </w:r>
      <w:proofErr w:type="gramEnd"/>
      <w:r>
        <w:rPr>
          <w:rFonts w:ascii="Arial" w:eastAsia="Arial" w:hAnsi="Arial" w:cs="Arial"/>
        </w:rPr>
        <w:t xml:space="preserve"> Hicks, 2</w:t>
      </w:r>
      <w:r>
        <w:rPr>
          <w:rFonts w:ascii="Arial" w:eastAsia="Arial" w:hAnsi="Arial" w:cs="Arial"/>
          <w:vertAlign w:val="superscript"/>
        </w:rPr>
        <w:t>nd</w:t>
      </w:r>
      <w:r>
        <w:rPr>
          <w:rFonts w:ascii="Arial" w:eastAsia="Arial" w:hAnsi="Arial" w:cs="Arial"/>
        </w:rPr>
        <w:t xml:space="preserve"> by                         Larry </w:t>
      </w:r>
      <w:proofErr w:type="spellStart"/>
      <w:r>
        <w:rPr>
          <w:rFonts w:ascii="Arial" w:eastAsia="Arial" w:hAnsi="Arial" w:cs="Arial"/>
        </w:rPr>
        <w:t>Mehring</w:t>
      </w:r>
      <w:proofErr w:type="spellEnd"/>
      <w:r>
        <w:rPr>
          <w:rFonts w:ascii="Arial" w:eastAsia="Arial" w:hAnsi="Arial" w:cs="Arial"/>
        </w:rPr>
        <w:t>.  Motion carried unanimously on voice vote.</w:t>
      </w: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rPr>
        <w:t>Mr. Richard Roehrkasse, retiring Commission member and Chairman, re</w:t>
      </w:r>
      <w:r>
        <w:rPr>
          <w:rFonts w:ascii="Arial" w:eastAsia="Arial" w:hAnsi="Arial" w:cs="Arial"/>
        </w:rPr>
        <w:t>ad a letter of ‘thank you’ to the Commission regarding his 35+/- years of activity including 32+/- years as Chair.</w:t>
      </w:r>
    </w:p>
    <w:p w:rsidR="00205EC1" w:rsidRDefault="00205EC1">
      <w:pPr>
        <w:rPr>
          <w:rFonts w:ascii="Arial" w:eastAsia="Arial" w:hAnsi="Arial" w:cs="Arial"/>
        </w:rPr>
      </w:pPr>
    </w:p>
    <w:p w:rsidR="00205EC1" w:rsidRDefault="00772269">
      <w:pPr>
        <w:rPr>
          <w:rFonts w:ascii="Arial" w:eastAsia="Arial" w:hAnsi="Arial" w:cs="Arial"/>
        </w:rPr>
      </w:pPr>
      <w:proofErr w:type="gramStart"/>
      <w:r>
        <w:rPr>
          <w:rFonts w:ascii="Arial" w:eastAsia="Arial" w:hAnsi="Arial" w:cs="Arial"/>
        </w:rPr>
        <w:t>Hearing for Special Use Permit by Shane &amp; Sarah Rhodes, 222 S Main St, regarding a blacksmithing shop (steel works forge and sales).</w:t>
      </w:r>
      <w:proofErr w:type="gramEnd"/>
      <w:r>
        <w:rPr>
          <w:rFonts w:ascii="Arial" w:eastAsia="Arial" w:hAnsi="Arial" w:cs="Arial"/>
        </w:rPr>
        <w:t xml:space="preserve"> Current</w:t>
      </w:r>
      <w:r>
        <w:rPr>
          <w:rFonts w:ascii="Arial" w:eastAsia="Arial" w:hAnsi="Arial" w:cs="Arial"/>
        </w:rPr>
        <w:t xml:space="preserve"> zoning is B1-Central Business District.  Home occupancy business is allowed by Ordinance 40-4-5. Description by applicant: Blacksmithing is </w:t>
      </w:r>
      <w:proofErr w:type="spellStart"/>
      <w:proofErr w:type="gramStart"/>
      <w:r>
        <w:rPr>
          <w:rFonts w:ascii="Arial" w:eastAsia="Arial" w:hAnsi="Arial" w:cs="Arial"/>
        </w:rPr>
        <w:t>a</w:t>
      </w:r>
      <w:proofErr w:type="spellEnd"/>
      <w:proofErr w:type="gramEnd"/>
      <w:r>
        <w:rPr>
          <w:rFonts w:ascii="Arial" w:eastAsia="Arial" w:hAnsi="Arial" w:cs="Arial"/>
        </w:rPr>
        <w:t xml:space="preserve"> ongoing hobby and applicants are hoping to sell/market from their home and on internet.   Forging to occur with a</w:t>
      </w:r>
      <w:r>
        <w:rPr>
          <w:rFonts w:ascii="Arial" w:eastAsia="Arial" w:hAnsi="Arial" w:cs="Arial"/>
        </w:rPr>
        <w:t xml:space="preserve"> single propane fired forge within or adjoining to the 8’x12’ portable shed in the NE corner of the property.  Product pickup to occur within the home with no disruption to neighbors will occur.  Mr. Shane Rhodes is a professional union boilermaker and ver</w:t>
      </w:r>
      <w:r>
        <w:rPr>
          <w:rFonts w:ascii="Arial" w:eastAsia="Arial" w:hAnsi="Arial" w:cs="Arial"/>
        </w:rPr>
        <w:t xml:space="preserve">y experienced in this field. Customer parking will be along </w:t>
      </w:r>
      <w:proofErr w:type="spellStart"/>
      <w:r>
        <w:rPr>
          <w:rFonts w:ascii="Arial" w:eastAsia="Arial" w:hAnsi="Arial" w:cs="Arial"/>
        </w:rPr>
        <w:t>Rte</w:t>
      </w:r>
      <w:proofErr w:type="spellEnd"/>
      <w:r>
        <w:rPr>
          <w:rFonts w:ascii="Arial" w:eastAsia="Arial" w:hAnsi="Arial" w:cs="Arial"/>
        </w:rPr>
        <w:t xml:space="preserve"> 3/S. Main as typical with adjoining businesses in the neighborhood. Typical daytime forging hours expected. Daytime/early evening/weekend business hours expected. Signage will be as legally al</w:t>
      </w:r>
      <w:r>
        <w:rPr>
          <w:rFonts w:ascii="Arial" w:eastAsia="Arial" w:hAnsi="Arial" w:cs="Arial"/>
        </w:rPr>
        <w:t>lowed.  Anvil is set on sand base reducing the noise during striking.  2 fire extinguishers present currently. No liquid state melting of metal products to occur.  Applicant provided photographs and an example product.</w:t>
      </w: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rPr>
        <w:t>Chair provided previous Advisory Rep</w:t>
      </w:r>
      <w:r>
        <w:rPr>
          <w:rFonts w:ascii="Arial" w:eastAsia="Arial" w:hAnsi="Arial" w:cs="Arial"/>
        </w:rPr>
        <w:t xml:space="preserve">orts for Mike </w:t>
      </w:r>
      <w:proofErr w:type="spellStart"/>
      <w:r>
        <w:rPr>
          <w:rFonts w:ascii="Arial" w:eastAsia="Arial" w:hAnsi="Arial" w:cs="Arial"/>
        </w:rPr>
        <w:t>Herbeck</w:t>
      </w:r>
      <w:proofErr w:type="spellEnd"/>
      <w:r>
        <w:rPr>
          <w:rFonts w:ascii="Arial" w:eastAsia="Arial" w:hAnsi="Arial" w:cs="Arial"/>
        </w:rPr>
        <w:t xml:space="preserve">-dated 9/20/18, Alan </w:t>
      </w:r>
      <w:proofErr w:type="spellStart"/>
      <w:r>
        <w:rPr>
          <w:rFonts w:ascii="Arial" w:eastAsia="Arial" w:hAnsi="Arial" w:cs="Arial"/>
        </w:rPr>
        <w:t>Komoromi</w:t>
      </w:r>
      <w:proofErr w:type="spellEnd"/>
      <w:r>
        <w:rPr>
          <w:rFonts w:ascii="Arial" w:eastAsia="Arial" w:hAnsi="Arial" w:cs="Arial"/>
        </w:rPr>
        <w:t xml:space="preserve">-dated 8/21/2008, and Pam </w:t>
      </w:r>
      <w:proofErr w:type="spellStart"/>
      <w:r>
        <w:rPr>
          <w:rFonts w:ascii="Arial" w:eastAsia="Arial" w:hAnsi="Arial" w:cs="Arial"/>
        </w:rPr>
        <w:t>Ozier</w:t>
      </w:r>
      <w:proofErr w:type="spellEnd"/>
      <w:r>
        <w:rPr>
          <w:rFonts w:ascii="Arial" w:eastAsia="Arial" w:hAnsi="Arial" w:cs="Arial"/>
        </w:rPr>
        <w:t xml:space="preserve">- 5/20/2003 as reference material.  City attorney and neighbor to the applicant, Paul Ray, clarified several issues and commented </w:t>
      </w: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rPr>
        <w:t>Discussion and points made Commissioners/CZ</w:t>
      </w:r>
      <w:r>
        <w:rPr>
          <w:rFonts w:ascii="Arial" w:eastAsia="Arial" w:hAnsi="Arial" w:cs="Arial"/>
        </w:rPr>
        <w:t xml:space="preserve">A: Restrictions to be enforced such as but not limited to maximum sign </w:t>
      </w:r>
      <w:proofErr w:type="gramStart"/>
      <w:r>
        <w:rPr>
          <w:rFonts w:ascii="Arial" w:eastAsia="Arial" w:hAnsi="Arial" w:cs="Arial"/>
        </w:rPr>
        <w:t xml:space="preserve">of 4 </w:t>
      </w:r>
      <w:proofErr w:type="spellStart"/>
      <w:r>
        <w:rPr>
          <w:rFonts w:ascii="Arial" w:eastAsia="Arial" w:hAnsi="Arial" w:cs="Arial"/>
        </w:rPr>
        <w:t>sq.ft</w:t>
      </w:r>
      <w:proofErr w:type="spellEnd"/>
      <w:proofErr w:type="gramEnd"/>
      <w:r>
        <w:rPr>
          <w:rFonts w:ascii="Arial" w:eastAsia="Arial" w:hAnsi="Arial" w:cs="Arial"/>
        </w:rPr>
        <w:t>. sign with no lighting, parking, no inventory or sales to occur outdoors, materials and finished product to be stored indoors, no exterior dwelling alterations, smoke &amp; noise</w:t>
      </w:r>
      <w:r>
        <w:rPr>
          <w:rFonts w:ascii="Arial" w:eastAsia="Arial" w:hAnsi="Arial" w:cs="Arial"/>
        </w:rPr>
        <w:t xml:space="preserve"> control to be in effect. Weekend hours of operation are available for local civic event exposure by applicant. </w:t>
      </w:r>
    </w:p>
    <w:p w:rsidR="00205EC1" w:rsidRDefault="00772269">
      <w:pPr>
        <w:rPr>
          <w:rFonts w:ascii="Arial" w:eastAsia="Arial" w:hAnsi="Arial" w:cs="Arial"/>
        </w:rPr>
      </w:pPr>
      <w:r>
        <w:rPr>
          <w:rFonts w:ascii="Arial" w:eastAsia="Arial" w:hAnsi="Arial" w:cs="Arial"/>
        </w:rPr>
        <w:t xml:space="preserve">Larry </w:t>
      </w:r>
      <w:proofErr w:type="spellStart"/>
      <w:r>
        <w:rPr>
          <w:rFonts w:ascii="Arial" w:eastAsia="Arial" w:hAnsi="Arial" w:cs="Arial"/>
        </w:rPr>
        <w:t>Mehring</w:t>
      </w:r>
      <w:proofErr w:type="spellEnd"/>
      <w:r>
        <w:rPr>
          <w:rFonts w:ascii="Arial" w:eastAsia="Arial" w:hAnsi="Arial" w:cs="Arial"/>
        </w:rPr>
        <w:t>, 2</w:t>
      </w:r>
      <w:r>
        <w:rPr>
          <w:rFonts w:ascii="Arial" w:eastAsia="Arial" w:hAnsi="Arial" w:cs="Arial"/>
          <w:vertAlign w:val="superscript"/>
        </w:rPr>
        <w:t>nd</w:t>
      </w:r>
      <w:r>
        <w:rPr>
          <w:rFonts w:ascii="Arial" w:eastAsia="Arial" w:hAnsi="Arial" w:cs="Arial"/>
        </w:rPr>
        <w:t xml:space="preserve"> by David </w:t>
      </w:r>
      <w:proofErr w:type="spellStart"/>
      <w:r>
        <w:rPr>
          <w:rFonts w:ascii="Arial" w:eastAsia="Arial" w:hAnsi="Arial" w:cs="Arial"/>
        </w:rPr>
        <w:t>Wittenauer</w:t>
      </w:r>
      <w:proofErr w:type="spellEnd"/>
      <w:r>
        <w:rPr>
          <w:rFonts w:ascii="Arial" w:eastAsia="Arial" w:hAnsi="Arial" w:cs="Arial"/>
        </w:rPr>
        <w:t xml:space="preserve"> to accept the application along with the following restrictions: </w:t>
      </w:r>
    </w:p>
    <w:p w:rsidR="00205EC1" w:rsidRDefault="00772269">
      <w:pPr>
        <w:numPr>
          <w:ilvl w:val="0"/>
          <w:numId w:val="1"/>
        </w:numPr>
        <w:rPr>
          <w:rFonts w:ascii="Arial" w:eastAsia="Arial" w:hAnsi="Arial" w:cs="Arial"/>
        </w:rPr>
      </w:pPr>
      <w:r>
        <w:rPr>
          <w:rFonts w:ascii="Arial" w:eastAsia="Arial" w:hAnsi="Arial" w:cs="Arial"/>
        </w:rPr>
        <w:t xml:space="preserve">Parking and traffic to be along Route </w:t>
      </w:r>
      <w:r>
        <w:rPr>
          <w:rFonts w:ascii="Arial" w:eastAsia="Arial" w:hAnsi="Arial" w:cs="Arial"/>
        </w:rPr>
        <w:t>3/S. Main St.</w:t>
      </w:r>
    </w:p>
    <w:p w:rsidR="00205EC1" w:rsidRDefault="00772269">
      <w:pPr>
        <w:numPr>
          <w:ilvl w:val="0"/>
          <w:numId w:val="1"/>
        </w:numPr>
        <w:rPr>
          <w:rFonts w:ascii="Arial" w:eastAsia="Arial" w:hAnsi="Arial" w:cs="Arial"/>
        </w:rPr>
      </w:pPr>
      <w:r>
        <w:rPr>
          <w:rFonts w:ascii="Arial" w:eastAsia="Arial" w:hAnsi="Arial" w:cs="Arial"/>
        </w:rPr>
        <w:t>No exterior product sales or storage</w:t>
      </w:r>
    </w:p>
    <w:p w:rsidR="00205EC1" w:rsidRDefault="00772269">
      <w:pPr>
        <w:numPr>
          <w:ilvl w:val="0"/>
          <w:numId w:val="1"/>
        </w:numPr>
        <w:rPr>
          <w:rFonts w:ascii="Arial" w:eastAsia="Arial" w:hAnsi="Arial" w:cs="Arial"/>
        </w:rPr>
      </w:pPr>
      <w:r>
        <w:rPr>
          <w:rFonts w:ascii="Arial" w:eastAsia="Arial" w:hAnsi="Arial" w:cs="Arial"/>
        </w:rPr>
        <w:t>No dwelling alterations</w:t>
      </w:r>
    </w:p>
    <w:p w:rsidR="00205EC1" w:rsidRDefault="00772269">
      <w:pPr>
        <w:numPr>
          <w:ilvl w:val="0"/>
          <w:numId w:val="1"/>
        </w:numPr>
        <w:rPr>
          <w:rFonts w:ascii="Arial" w:eastAsia="Arial" w:hAnsi="Arial" w:cs="Arial"/>
        </w:rPr>
      </w:pPr>
      <w:r>
        <w:rPr>
          <w:rFonts w:ascii="Arial" w:eastAsia="Arial" w:hAnsi="Arial" w:cs="Arial"/>
        </w:rPr>
        <w:t>Smoke/Noise controls in effect with business hours</w:t>
      </w:r>
    </w:p>
    <w:p w:rsidR="00205EC1" w:rsidRDefault="00772269">
      <w:pPr>
        <w:numPr>
          <w:ilvl w:val="0"/>
          <w:numId w:val="1"/>
        </w:numPr>
        <w:rPr>
          <w:rFonts w:ascii="Arial" w:eastAsia="Arial" w:hAnsi="Arial" w:cs="Arial"/>
        </w:rPr>
      </w:pPr>
      <w:r>
        <w:rPr>
          <w:rFonts w:ascii="Arial" w:eastAsia="Arial" w:hAnsi="Arial" w:cs="Arial"/>
        </w:rPr>
        <w:t>Signage-4 sq. ft. or less with no artificial lighting</w:t>
      </w:r>
    </w:p>
    <w:p w:rsidR="00205EC1" w:rsidRDefault="00772269">
      <w:pPr>
        <w:numPr>
          <w:ilvl w:val="0"/>
          <w:numId w:val="1"/>
        </w:numPr>
        <w:rPr>
          <w:rFonts w:ascii="Arial" w:eastAsia="Arial" w:hAnsi="Arial" w:cs="Arial"/>
        </w:rPr>
      </w:pPr>
      <w:r>
        <w:rPr>
          <w:rFonts w:ascii="Arial" w:eastAsia="Arial" w:hAnsi="Arial" w:cs="Arial"/>
        </w:rPr>
        <w:t>Maximum of one propane only fired forge (no alternative fuels) and no open pit fires</w:t>
      </w:r>
    </w:p>
    <w:p w:rsidR="00205EC1" w:rsidRDefault="00772269">
      <w:pPr>
        <w:numPr>
          <w:ilvl w:val="0"/>
          <w:numId w:val="1"/>
        </w:numPr>
        <w:rPr>
          <w:rFonts w:ascii="Arial" w:eastAsia="Arial" w:hAnsi="Arial" w:cs="Arial"/>
        </w:rPr>
      </w:pPr>
      <w:r>
        <w:rPr>
          <w:rFonts w:ascii="Arial" w:eastAsia="Arial" w:hAnsi="Arial" w:cs="Arial"/>
        </w:rPr>
        <w:t>Creating and selling blacksmithing products</w:t>
      </w:r>
    </w:p>
    <w:p w:rsidR="00205EC1" w:rsidRDefault="00772269">
      <w:pPr>
        <w:rPr>
          <w:rFonts w:ascii="Arial" w:eastAsia="Arial" w:hAnsi="Arial" w:cs="Arial"/>
        </w:rPr>
      </w:pPr>
      <w:r>
        <w:rPr>
          <w:rFonts w:ascii="Arial" w:eastAsia="Arial" w:hAnsi="Arial" w:cs="Arial"/>
        </w:rPr>
        <w:t xml:space="preserve"> </w:t>
      </w: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rPr>
        <w:t xml:space="preserve">Motion passed unanimously by voice vote. </w:t>
      </w:r>
    </w:p>
    <w:p w:rsidR="00205EC1" w:rsidRDefault="00205EC1">
      <w:pPr>
        <w:rPr>
          <w:rFonts w:ascii="Arial" w:eastAsia="Arial" w:hAnsi="Arial" w:cs="Arial"/>
        </w:rPr>
      </w:pPr>
    </w:p>
    <w:p w:rsidR="00205EC1" w:rsidRDefault="00205EC1">
      <w:pPr>
        <w:rPr>
          <w:rFonts w:ascii="Arial" w:eastAsia="Arial" w:hAnsi="Arial" w:cs="Arial"/>
        </w:rPr>
      </w:pP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b/>
        </w:rPr>
        <w:t>New Business:</w:t>
      </w:r>
      <w:r>
        <w:rPr>
          <w:rFonts w:ascii="Arial" w:eastAsia="Arial" w:hAnsi="Arial" w:cs="Arial"/>
        </w:rPr>
        <w:t xml:space="preserve"> </w:t>
      </w:r>
    </w:p>
    <w:p w:rsidR="00205EC1" w:rsidRDefault="00205EC1">
      <w:pPr>
        <w:rPr>
          <w:rFonts w:ascii="Arial" w:eastAsia="Arial" w:hAnsi="Arial" w:cs="Arial"/>
        </w:rPr>
      </w:pP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rPr>
        <w:t>Chair Letcher-Martin asked Jeff Mueller for update from the Ci</w:t>
      </w:r>
      <w:r>
        <w:rPr>
          <w:rFonts w:ascii="Arial" w:eastAsia="Arial" w:hAnsi="Arial" w:cs="Arial"/>
        </w:rPr>
        <w:t xml:space="preserve">ty and board meetings. Mueller stated the </w:t>
      </w:r>
      <w:proofErr w:type="gramStart"/>
      <w:r>
        <w:rPr>
          <w:rFonts w:ascii="Arial" w:eastAsia="Arial" w:hAnsi="Arial" w:cs="Arial"/>
        </w:rPr>
        <w:t>‘City‘ is</w:t>
      </w:r>
      <w:proofErr w:type="gramEnd"/>
      <w:r>
        <w:rPr>
          <w:rFonts w:ascii="Arial" w:eastAsia="Arial" w:hAnsi="Arial" w:cs="Arial"/>
        </w:rPr>
        <w:t xml:space="preserve"> asking the Commission to check into updating parking regulations and provide input. Items mentioned are: parking on grass, rock driveways and spread, hard surface parking only, setbacks, fences, outbuildi</w:t>
      </w:r>
      <w:r>
        <w:rPr>
          <w:rFonts w:ascii="Arial" w:eastAsia="Arial" w:hAnsi="Arial" w:cs="Arial"/>
        </w:rPr>
        <w:t xml:space="preserve">ngs, maintenance &amp; mowing area requirements.  Larry </w:t>
      </w:r>
      <w:proofErr w:type="spellStart"/>
      <w:r>
        <w:rPr>
          <w:rFonts w:ascii="Arial" w:eastAsia="Arial" w:hAnsi="Arial" w:cs="Arial"/>
        </w:rPr>
        <w:t>Mehring</w:t>
      </w:r>
      <w:proofErr w:type="spellEnd"/>
      <w:r>
        <w:rPr>
          <w:rFonts w:ascii="Arial" w:eastAsia="Arial" w:hAnsi="Arial" w:cs="Arial"/>
        </w:rPr>
        <w:t xml:space="preserve"> mentioned derelict vehicles.   </w:t>
      </w:r>
      <w:proofErr w:type="gramStart"/>
      <w:r>
        <w:rPr>
          <w:rFonts w:ascii="Arial" w:eastAsia="Arial" w:hAnsi="Arial" w:cs="Arial"/>
        </w:rPr>
        <w:t>Boats/campers/ trailers/outbuildings, time limitations and existing rules to be provided at the next Commission meeting.</w:t>
      </w:r>
      <w:proofErr w:type="gramEnd"/>
      <w:r>
        <w:rPr>
          <w:rFonts w:ascii="Arial" w:eastAsia="Arial" w:hAnsi="Arial" w:cs="Arial"/>
        </w:rPr>
        <w:t xml:space="preserve"> Examples were mentioned. Crappy vehicles and</w:t>
      </w:r>
      <w:r>
        <w:rPr>
          <w:rFonts w:ascii="Arial" w:eastAsia="Arial" w:hAnsi="Arial" w:cs="Arial"/>
        </w:rPr>
        <w:t xml:space="preserve"> quality of life was mentioned by John </w:t>
      </w:r>
      <w:proofErr w:type="spellStart"/>
      <w:r>
        <w:rPr>
          <w:rFonts w:ascii="Arial" w:eastAsia="Arial" w:hAnsi="Arial" w:cs="Arial"/>
        </w:rPr>
        <w:t>Holzum</w:t>
      </w:r>
      <w:proofErr w:type="spellEnd"/>
      <w:r>
        <w:rPr>
          <w:rFonts w:ascii="Arial" w:eastAsia="Arial" w:hAnsi="Arial" w:cs="Arial"/>
        </w:rPr>
        <w:t xml:space="preserve">. Dave </w:t>
      </w:r>
      <w:proofErr w:type="spellStart"/>
      <w:r>
        <w:rPr>
          <w:rFonts w:ascii="Arial" w:eastAsia="Arial" w:hAnsi="Arial" w:cs="Arial"/>
        </w:rPr>
        <w:t>Wittenauer</w:t>
      </w:r>
      <w:proofErr w:type="spellEnd"/>
      <w:r>
        <w:rPr>
          <w:rFonts w:ascii="Arial" w:eastAsia="Arial" w:hAnsi="Arial" w:cs="Arial"/>
        </w:rPr>
        <w:t xml:space="preserve"> mentioned safety issues for visual needs for drivers. </w:t>
      </w:r>
    </w:p>
    <w:p w:rsidR="00205EC1" w:rsidRDefault="00205EC1">
      <w:pPr>
        <w:rPr>
          <w:rFonts w:ascii="Arial" w:eastAsia="Arial" w:hAnsi="Arial" w:cs="Arial"/>
        </w:rPr>
      </w:pPr>
    </w:p>
    <w:p w:rsidR="00205EC1" w:rsidRDefault="00772269">
      <w:pPr>
        <w:tabs>
          <w:tab w:val="left" w:pos="90"/>
        </w:tabs>
        <w:rPr>
          <w:rFonts w:ascii="Arial" w:eastAsia="Arial" w:hAnsi="Arial" w:cs="Arial"/>
        </w:rPr>
      </w:pPr>
      <w:r>
        <w:rPr>
          <w:rFonts w:ascii="Arial" w:eastAsia="Arial" w:hAnsi="Arial" w:cs="Arial"/>
        </w:rPr>
        <w:t xml:space="preserve">Jeff Hicks made a motion to adjourn, second by Larry </w:t>
      </w:r>
      <w:proofErr w:type="spellStart"/>
      <w:r>
        <w:rPr>
          <w:rFonts w:ascii="Arial" w:eastAsia="Arial" w:hAnsi="Arial" w:cs="Arial"/>
        </w:rPr>
        <w:t>Mehring</w:t>
      </w:r>
      <w:proofErr w:type="spellEnd"/>
      <w:r>
        <w:rPr>
          <w:rFonts w:ascii="Arial" w:eastAsia="Arial" w:hAnsi="Arial" w:cs="Arial"/>
        </w:rPr>
        <w:t xml:space="preserve">, motion passed unanimously by voice vote at 8:26 pm.  </w:t>
      </w:r>
    </w:p>
    <w:p w:rsidR="00205EC1" w:rsidRDefault="00205EC1">
      <w:pPr>
        <w:tabs>
          <w:tab w:val="left" w:pos="90"/>
        </w:tabs>
        <w:rPr>
          <w:rFonts w:ascii="Arial" w:eastAsia="Arial" w:hAnsi="Arial" w:cs="Arial"/>
        </w:rPr>
      </w:pPr>
    </w:p>
    <w:p w:rsidR="00205EC1" w:rsidRDefault="00772269">
      <w:pPr>
        <w:tabs>
          <w:tab w:val="left" w:pos="90"/>
        </w:tabs>
        <w:rPr>
          <w:rFonts w:ascii="Arial" w:eastAsia="Arial" w:hAnsi="Arial" w:cs="Arial"/>
        </w:rPr>
      </w:pPr>
      <w:r>
        <w:rPr>
          <w:rFonts w:ascii="Arial" w:eastAsia="Arial" w:hAnsi="Arial" w:cs="Arial"/>
        </w:rPr>
        <w:t>Respectfully submitt</w:t>
      </w:r>
      <w:r>
        <w:rPr>
          <w:rFonts w:ascii="Arial" w:eastAsia="Arial" w:hAnsi="Arial" w:cs="Arial"/>
        </w:rPr>
        <w:t>ed,</w:t>
      </w:r>
    </w:p>
    <w:p w:rsidR="00205EC1" w:rsidRDefault="00205EC1">
      <w:pPr>
        <w:rPr>
          <w:rFonts w:ascii="Arial" w:eastAsia="Arial" w:hAnsi="Arial" w:cs="Arial"/>
        </w:rPr>
      </w:pPr>
    </w:p>
    <w:p w:rsidR="00205EC1" w:rsidRDefault="00205EC1">
      <w:pPr>
        <w:rPr>
          <w:rFonts w:ascii="Arial" w:eastAsia="Arial" w:hAnsi="Arial" w:cs="Arial"/>
        </w:rPr>
      </w:pPr>
    </w:p>
    <w:p w:rsidR="00205EC1" w:rsidRDefault="00772269">
      <w:pPr>
        <w:rPr>
          <w:rFonts w:ascii="Arial" w:eastAsia="Arial" w:hAnsi="Arial" w:cs="Arial"/>
        </w:rPr>
      </w:pPr>
      <w:r>
        <w:rPr>
          <w:rFonts w:ascii="Arial" w:eastAsia="Arial" w:hAnsi="Arial" w:cs="Arial"/>
        </w:rPr>
        <w:t xml:space="preserve">Douglas </w:t>
      </w:r>
      <w:proofErr w:type="spellStart"/>
      <w:r>
        <w:rPr>
          <w:rFonts w:ascii="Arial" w:eastAsia="Arial" w:hAnsi="Arial" w:cs="Arial"/>
        </w:rPr>
        <w:t>Sachtleben</w:t>
      </w:r>
      <w:proofErr w:type="spellEnd"/>
    </w:p>
    <w:p w:rsidR="00205EC1" w:rsidRDefault="00772269">
      <w:pPr>
        <w:rPr>
          <w:rFonts w:ascii="Arial" w:eastAsia="Arial" w:hAnsi="Arial" w:cs="Arial"/>
        </w:rPr>
      </w:pPr>
      <w:r>
        <w:rPr>
          <w:rFonts w:ascii="Arial" w:eastAsia="Arial" w:hAnsi="Arial" w:cs="Arial"/>
        </w:rPr>
        <w:t>Secretary</w:t>
      </w:r>
    </w:p>
    <w:p w:rsidR="00205EC1" w:rsidRDefault="00772269">
      <w:pPr>
        <w:rPr>
          <w:rFonts w:ascii="Arial" w:eastAsia="Arial" w:hAnsi="Arial" w:cs="Arial"/>
        </w:rPr>
      </w:pPr>
      <w:r>
        <w:rPr>
          <w:rFonts w:ascii="Arial" w:eastAsia="Arial" w:hAnsi="Arial" w:cs="Arial"/>
        </w:rPr>
        <w:t>This 22th day of May, 2018</w:t>
      </w:r>
    </w:p>
    <w:sectPr w:rsidR="00205EC1">
      <w:footerReference w:type="even" r:id="rId8"/>
      <w:footerReference w:type="default" r:id="rId9"/>
      <w:pgSz w:w="12240" w:h="15840"/>
      <w:pgMar w:top="1008" w:right="1440" w:bottom="1008" w:left="99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72269">
      <w:r>
        <w:separator/>
      </w:r>
    </w:p>
  </w:endnote>
  <w:endnote w:type="continuationSeparator" w:id="0">
    <w:p w:rsidR="00000000" w:rsidRDefault="00772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C1" w:rsidRDefault="00772269">
    <w:pPr>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rsidR="00205EC1" w:rsidRDefault="00205EC1">
    <w:pPr>
      <w:pBdr>
        <w:top w:val="nil"/>
        <w:left w:val="nil"/>
        <w:bottom w:val="nil"/>
        <w:right w:val="nil"/>
        <w:between w:val="nil"/>
      </w:pBdr>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EC1" w:rsidRDefault="00772269">
    <w:pPr>
      <w:pBdr>
        <w:top w:val="nil"/>
        <w:left w:val="nil"/>
        <w:bottom w:val="nil"/>
        <w:right w:val="nil"/>
        <w:between w:val="nil"/>
      </w:pBdr>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p>
  <w:p w:rsidR="00205EC1" w:rsidRDefault="00205EC1">
    <w:pPr>
      <w:tabs>
        <w:tab w:val="center" w:pos="4320"/>
        <w:tab w:val="right" w:pos="8640"/>
      </w:tabs>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72269">
      <w:r>
        <w:separator/>
      </w:r>
    </w:p>
  </w:footnote>
  <w:footnote w:type="continuationSeparator" w:id="0">
    <w:p w:rsidR="00000000" w:rsidRDefault="00772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92ED6"/>
    <w:multiLevelType w:val="multilevel"/>
    <w:tmpl w:val="10167F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05EC1"/>
    <w:rsid w:val="00205EC1"/>
    <w:rsid w:val="0077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STATION06</dc:creator>
  <cp:lastModifiedBy>STATION06</cp:lastModifiedBy>
  <cp:revision>2</cp:revision>
  <dcterms:created xsi:type="dcterms:W3CDTF">2018-05-31T13:08:00Z</dcterms:created>
  <dcterms:modified xsi:type="dcterms:W3CDTF">2018-05-31T13:08:00Z</dcterms:modified>
</cp:coreProperties>
</file>